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4B" w:rsidRDefault="00152B4B" w:rsidP="00152B4B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Стаття:</w:t>
      </w:r>
    </w:p>
    <w:p w:rsidR="00152B4B" w:rsidRDefault="00152B4B" w:rsidP="00152B4B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«</w:t>
      </w:r>
      <w:r w:rsidRPr="001E4614">
        <w:rPr>
          <w:rFonts w:ascii="Times New Roman" w:hAnsi="Times New Roman" w:cs="Times New Roman"/>
          <w:sz w:val="36"/>
          <w:szCs w:val="36"/>
        </w:rPr>
        <w:t>Розвиток зв’язного</w:t>
      </w:r>
      <w:r w:rsidRPr="001E461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1E4614">
        <w:rPr>
          <w:rFonts w:ascii="Times New Roman" w:hAnsi="Times New Roman" w:cs="Times New Roman"/>
          <w:sz w:val="36"/>
          <w:szCs w:val="36"/>
        </w:rPr>
        <w:t xml:space="preserve"> мовл</w:t>
      </w:r>
      <w:r w:rsidRPr="001E4614">
        <w:rPr>
          <w:rFonts w:ascii="Times New Roman" w:hAnsi="Times New Roman" w:cs="Times New Roman"/>
          <w:sz w:val="36"/>
          <w:szCs w:val="36"/>
          <w:lang w:val="uk-UA"/>
        </w:rPr>
        <w:t>ення</w:t>
      </w:r>
      <w:r w:rsidRPr="001E4614">
        <w:rPr>
          <w:rFonts w:ascii="Times New Roman" w:hAnsi="Times New Roman" w:cs="Times New Roman"/>
          <w:sz w:val="36"/>
          <w:szCs w:val="36"/>
        </w:rPr>
        <w:t xml:space="preserve"> у дітей із ЗНМ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ІІІ рівня.»</w:t>
      </w:r>
    </w:p>
    <w:p w:rsidR="00152B4B" w:rsidRDefault="00152B4B" w:rsidP="00152B4B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152B4B" w:rsidRDefault="00152B4B" w:rsidP="00152B4B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A95A21" w:rsidRDefault="00152B4B" w:rsidP="00152B4B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</w:t>
      </w:r>
      <w:r w:rsidR="00A95A21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36"/>
          <w:szCs w:val="36"/>
          <w:lang w:val="uk-UA"/>
        </w:rPr>
        <w:t>Підготувала</w:t>
      </w:r>
      <w:r w:rsidR="00A95A21">
        <w:rPr>
          <w:rFonts w:ascii="Times New Roman" w:hAnsi="Times New Roman" w:cs="Times New Roman"/>
          <w:sz w:val="36"/>
          <w:szCs w:val="36"/>
          <w:lang w:val="uk-UA"/>
        </w:rPr>
        <w:t xml:space="preserve"> вчитель-логопед </w:t>
      </w:r>
    </w:p>
    <w:p w:rsidR="00A95A21" w:rsidRDefault="00A95A21" w:rsidP="00152B4B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л</w:t>
      </w:r>
      <w:r w:rsidR="006945B1">
        <w:rPr>
          <w:rFonts w:ascii="Times New Roman" w:hAnsi="Times New Roman" w:cs="Times New Roman"/>
          <w:sz w:val="36"/>
          <w:szCs w:val="36"/>
          <w:lang w:val="uk-UA"/>
        </w:rPr>
        <w:t>огопедичного пункту при ЗНЗ № 48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A95A21" w:rsidRDefault="00A95A21" w:rsidP="00152B4B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    Херсонської міської ради </w:t>
      </w:r>
      <w:r w:rsidR="00152B4B">
        <w:rPr>
          <w:rFonts w:ascii="Times New Roman" w:hAnsi="Times New Roman" w:cs="Times New Roman"/>
          <w:sz w:val="36"/>
          <w:szCs w:val="36"/>
          <w:lang w:val="uk-UA"/>
        </w:rPr>
        <w:t xml:space="preserve">: </w:t>
      </w:r>
    </w:p>
    <w:p w:rsidR="00152B4B" w:rsidRPr="001E4614" w:rsidRDefault="00A95A21" w:rsidP="00152B4B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                          </w:t>
      </w:r>
      <w:r w:rsidR="00152B4B">
        <w:rPr>
          <w:rFonts w:ascii="Times New Roman" w:hAnsi="Times New Roman" w:cs="Times New Roman"/>
          <w:sz w:val="36"/>
          <w:szCs w:val="36"/>
          <w:lang w:val="uk-UA"/>
        </w:rPr>
        <w:t>Бушкова О.В.</w:t>
      </w:r>
    </w:p>
    <w:p w:rsidR="00152B4B" w:rsidRDefault="00152B4B" w:rsidP="00364A24">
      <w:pPr>
        <w:ind w:left="-70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B4B" w:rsidRDefault="00152B4B" w:rsidP="00364A24">
      <w:pPr>
        <w:ind w:left="-70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B4B" w:rsidRDefault="00152B4B" w:rsidP="00364A24">
      <w:pPr>
        <w:ind w:left="-70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B4B" w:rsidRDefault="00152B4B" w:rsidP="00364A24">
      <w:pPr>
        <w:ind w:left="-70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B4B" w:rsidRDefault="00152B4B" w:rsidP="00364A24">
      <w:pPr>
        <w:ind w:left="-70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B4B" w:rsidRDefault="00152B4B" w:rsidP="00364A24">
      <w:pPr>
        <w:ind w:left="-70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B4B" w:rsidRDefault="00152B4B" w:rsidP="00364A24">
      <w:pPr>
        <w:ind w:left="-70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B4B" w:rsidRDefault="00152B4B" w:rsidP="00364A24">
      <w:pPr>
        <w:ind w:left="-70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B4B" w:rsidRDefault="00152B4B" w:rsidP="00364A24">
      <w:pPr>
        <w:ind w:left="-70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B4B" w:rsidRDefault="00152B4B" w:rsidP="00364A24">
      <w:pPr>
        <w:ind w:left="-70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B4B" w:rsidRDefault="00152B4B" w:rsidP="00364A24">
      <w:pPr>
        <w:ind w:left="-70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B4B" w:rsidRDefault="00152B4B" w:rsidP="00364A24">
      <w:pPr>
        <w:ind w:left="-70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B4B" w:rsidRDefault="00152B4B" w:rsidP="00364A24">
      <w:pPr>
        <w:ind w:left="-70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B4B" w:rsidRDefault="00152B4B" w:rsidP="00364A24">
      <w:pPr>
        <w:ind w:left="-70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B4B" w:rsidRDefault="00152B4B" w:rsidP="00364A24">
      <w:pPr>
        <w:ind w:left="-70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B4B" w:rsidRDefault="00152B4B" w:rsidP="00364A24">
      <w:pPr>
        <w:ind w:left="-70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B4B" w:rsidRDefault="00152B4B" w:rsidP="00152B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4A24" w:rsidRPr="003B26F3" w:rsidRDefault="00364A24" w:rsidP="00364A24">
      <w:pPr>
        <w:ind w:left="-70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F3">
        <w:rPr>
          <w:rFonts w:ascii="Times New Roman" w:hAnsi="Times New Roman" w:cs="Times New Roman"/>
          <w:sz w:val="28"/>
          <w:szCs w:val="28"/>
          <w:lang w:val="uk-UA"/>
        </w:rPr>
        <w:lastRenderedPageBreak/>
        <w:t>У перші роки свого життя дитина оволодіває унікальним скарбом – мовленням, що дає їй змогу називатися людиною. Мовлення забезпечує дитині спілкування, порозуміння, взаємодію з іншими людьми загалом і найближчим оточенням зокрема, що впливає на можливість особистісного розвитку та успішної соціалізації.</w:t>
      </w:r>
    </w:p>
    <w:p w:rsidR="00D27D7F" w:rsidRDefault="00364A24" w:rsidP="00D265E5">
      <w:pPr>
        <w:ind w:left="-70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F3">
        <w:rPr>
          <w:rFonts w:ascii="Times New Roman" w:hAnsi="Times New Roman" w:cs="Times New Roman"/>
          <w:sz w:val="28"/>
          <w:szCs w:val="28"/>
          <w:lang w:val="uk-UA"/>
        </w:rPr>
        <w:t>Особливо вагомого значення надається питанням формування і розвитку зв’язного мовлення дітей. Адже завдяки зв’язному мовленню діти мають можливість висловлювати свої враження і переживання, набувають уміння змістовно і грамотно висловлювати свої думки. Через зв’язне мовлення фактично трансформується  логіка мислення дитини, її вміння усвідомлювати сприйняте і виражати його в правильному, чіткому і логічному мовленні.</w:t>
      </w:r>
    </w:p>
    <w:p w:rsidR="00D265E5" w:rsidRPr="0096719C" w:rsidRDefault="00D265E5" w:rsidP="00D265E5">
      <w:pPr>
        <w:ind w:left="-70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3B26F3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становлення зв’язного мовлення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3B26F3">
        <w:rPr>
          <w:rFonts w:ascii="Times New Roman" w:hAnsi="Times New Roman" w:cs="Times New Roman"/>
          <w:sz w:val="28"/>
          <w:szCs w:val="28"/>
        </w:rPr>
        <w:t xml:space="preserve"> вільне</w:t>
      </w:r>
      <w:r w:rsidRPr="003B2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26F3">
        <w:rPr>
          <w:rFonts w:ascii="Times New Roman" w:hAnsi="Times New Roman" w:cs="Times New Roman"/>
          <w:sz w:val="28"/>
          <w:szCs w:val="28"/>
        </w:rPr>
        <w:t xml:space="preserve"> володіння</w:t>
      </w:r>
      <w:r w:rsidRPr="003B2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26F3">
        <w:rPr>
          <w:rFonts w:ascii="Times New Roman" w:hAnsi="Times New Roman" w:cs="Times New Roman"/>
          <w:sz w:val="28"/>
          <w:szCs w:val="28"/>
        </w:rPr>
        <w:t xml:space="preserve"> словником, граматичною будовою мовлення, уміння встановлювати логічні зв’язки та відносини між частинами тексту, дотримувати</w:t>
      </w:r>
      <w:r w:rsidR="001D0E3F">
        <w:rPr>
          <w:rFonts w:ascii="Times New Roman" w:hAnsi="Times New Roman" w:cs="Times New Roman"/>
          <w:sz w:val="28"/>
          <w:szCs w:val="28"/>
          <w:lang w:val="uk-UA"/>
        </w:rPr>
        <w:t xml:space="preserve">сь </w:t>
      </w:r>
      <w:r w:rsidRPr="003B26F3">
        <w:rPr>
          <w:rFonts w:ascii="Times New Roman" w:hAnsi="Times New Roman" w:cs="Times New Roman"/>
          <w:sz w:val="28"/>
          <w:szCs w:val="28"/>
        </w:rPr>
        <w:t xml:space="preserve"> плану розповіді та опису. Зв’язне мовлення потребує повного розкриття змісту теми, дотримання необхідної лексичної точності</w:t>
      </w:r>
      <w:r w:rsidR="001D0E3F">
        <w:rPr>
          <w:rFonts w:ascii="Times New Roman" w:hAnsi="Times New Roman" w:cs="Times New Roman"/>
          <w:sz w:val="28"/>
          <w:szCs w:val="28"/>
        </w:rPr>
        <w:t>, уміння виділяти головне</w:t>
      </w:r>
      <w:r w:rsidRPr="003B26F3">
        <w:rPr>
          <w:rFonts w:ascii="Times New Roman" w:hAnsi="Times New Roman" w:cs="Times New Roman"/>
          <w:sz w:val="28"/>
          <w:szCs w:val="28"/>
        </w:rPr>
        <w:t>, порівнювати, співвідносити, аналізувати</w:t>
      </w:r>
      <w:r w:rsidR="009671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65E5" w:rsidRPr="00D265E5" w:rsidRDefault="00D265E5" w:rsidP="00D265E5">
      <w:pPr>
        <w:ind w:left="-70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5E5">
        <w:rPr>
          <w:rFonts w:ascii="Times New Roman" w:hAnsi="Times New Roman" w:cs="Times New Roman"/>
          <w:sz w:val="28"/>
          <w:szCs w:val="28"/>
        </w:rPr>
        <w:t>Для дітей із загальним недорозвиненням мовлення (ЗНМ) зв’язне мовлення викликає значні труднощі.</w:t>
      </w:r>
      <w:r w:rsidRPr="00D265E5">
        <w:rPr>
          <w:rFonts w:ascii="Times New Roman" w:hAnsi="Times New Roman" w:cs="Times New Roman"/>
          <w:sz w:val="28"/>
          <w:szCs w:val="28"/>
          <w:lang w:val="uk-UA"/>
        </w:rPr>
        <w:t xml:space="preserve"> В той же час, особлива цінність зв’язного мовлення у дітей із ЗНМ визначається тим, що воно є не лише показником його розвитку, а й одночасно засобом цього розвитку, а також і засобом розвитку самої дитини,  розвитку її мислення, стає за</w:t>
      </w:r>
      <w:r w:rsidR="0096719C">
        <w:rPr>
          <w:rFonts w:ascii="Times New Roman" w:hAnsi="Times New Roman" w:cs="Times New Roman"/>
          <w:sz w:val="28"/>
          <w:szCs w:val="28"/>
          <w:lang w:val="uk-UA"/>
        </w:rPr>
        <w:t xml:space="preserve">собом регуляції  її діяльності та </w:t>
      </w:r>
      <w:r w:rsidRPr="00D265E5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поведінки.</w:t>
      </w:r>
    </w:p>
    <w:p w:rsidR="00D265E5" w:rsidRDefault="00364A24" w:rsidP="00A06D62">
      <w:pPr>
        <w:ind w:left="-709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B26F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265E5">
        <w:rPr>
          <w:rFonts w:ascii="Times New Roman" w:hAnsi="Times New Roman" w:cs="Times New Roman"/>
          <w:sz w:val="28"/>
          <w:szCs w:val="28"/>
          <w:lang w:val="uk-UA"/>
        </w:rPr>
        <w:t xml:space="preserve">іти даної категорії </w:t>
      </w:r>
      <w:r w:rsidRPr="003B26F3">
        <w:rPr>
          <w:rFonts w:ascii="Times New Roman" w:hAnsi="Times New Roman" w:cs="Times New Roman"/>
          <w:sz w:val="28"/>
          <w:szCs w:val="28"/>
          <w:lang w:val="uk-UA"/>
        </w:rPr>
        <w:t xml:space="preserve"> відстають у розвитку словесно-логічного мислення, їм властиві низька продуктивність запам´ятовування, труднощі вербалізації, аналізу й синтезу, слово не формується як фокус поєднання лексичного й граматичного значень.</w:t>
      </w:r>
      <w:r w:rsidR="003B26F3" w:rsidRPr="003B2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719C" w:rsidRDefault="00CB3DA0" w:rsidP="00A06D62">
      <w:pPr>
        <w:ind w:left="-709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Навіть з</w:t>
      </w:r>
      <w:r w:rsidR="003B26F3" w:rsidRPr="00D265E5">
        <w:rPr>
          <w:rFonts w:ascii="Times New Roman" w:hAnsi="Times New Roman" w:cs="Times New Roman"/>
          <w:sz w:val="28"/>
          <w:szCs w:val="28"/>
          <w:lang w:val="uk-UA"/>
        </w:rPr>
        <w:t>а наявності нормального слуху та первинн</w:t>
      </w:r>
      <w:r w:rsidR="00D265E5">
        <w:rPr>
          <w:rFonts w:ascii="Times New Roman" w:hAnsi="Times New Roman" w:cs="Times New Roman"/>
          <w:sz w:val="28"/>
          <w:szCs w:val="28"/>
          <w:lang w:val="uk-UA"/>
        </w:rPr>
        <w:t xml:space="preserve">о збереженого інтелекту в дітей часто </w:t>
      </w:r>
      <w:r w:rsidR="003B26F3" w:rsidRPr="00D265E5">
        <w:rPr>
          <w:rFonts w:ascii="Times New Roman" w:hAnsi="Times New Roman" w:cs="Times New Roman"/>
          <w:sz w:val="28"/>
          <w:szCs w:val="28"/>
          <w:lang w:val="uk-UA"/>
        </w:rPr>
        <w:t xml:space="preserve"> виражені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такі </w:t>
      </w:r>
      <w:r w:rsidRPr="00D265E5">
        <w:rPr>
          <w:rFonts w:ascii="Times New Roman" w:hAnsi="Times New Roman" w:cs="Times New Roman"/>
          <w:sz w:val="28"/>
          <w:szCs w:val="28"/>
          <w:lang w:val="uk-UA"/>
        </w:rPr>
        <w:t>мовленнєві недоліки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r w:rsidR="003B26F3" w:rsidRPr="00D265E5">
        <w:rPr>
          <w:rFonts w:ascii="Times New Roman" w:hAnsi="Times New Roman" w:cs="Times New Roman"/>
          <w:sz w:val="28"/>
          <w:szCs w:val="28"/>
          <w:lang w:val="uk-UA"/>
        </w:rPr>
        <w:t>бідність словникового запасу, недостатнє розуміння значень слів, часте сплутування значень слів через їх звукову та морф</w:t>
      </w:r>
      <w:r w:rsidR="00A06D62" w:rsidRPr="00D265E5">
        <w:rPr>
          <w:rFonts w:ascii="Times New Roman" w:hAnsi="Times New Roman" w:cs="Times New Roman"/>
          <w:sz w:val="28"/>
          <w:szCs w:val="28"/>
          <w:lang w:val="uk-UA"/>
        </w:rPr>
        <w:t>ологічну схожість, що призводи</w:t>
      </w:r>
      <w:r w:rsidR="00A06D62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3B26F3" w:rsidRPr="00D265E5">
        <w:rPr>
          <w:rFonts w:ascii="Times New Roman" w:hAnsi="Times New Roman" w:cs="Times New Roman"/>
          <w:sz w:val="28"/>
          <w:szCs w:val="28"/>
          <w:lang w:val="uk-UA"/>
        </w:rPr>
        <w:t xml:space="preserve"> до неправильного їх вживання, аграматизмів. </w:t>
      </w:r>
      <w:r w:rsidR="003B26F3" w:rsidRPr="00377C96">
        <w:rPr>
          <w:rFonts w:ascii="Times New Roman" w:hAnsi="Times New Roman" w:cs="Times New Roman"/>
          <w:sz w:val="28"/>
          <w:szCs w:val="28"/>
        </w:rPr>
        <w:t>В акт</w:t>
      </w:r>
      <w:r w:rsidR="00A06D62">
        <w:rPr>
          <w:rFonts w:ascii="Times New Roman" w:hAnsi="Times New Roman" w:cs="Times New Roman"/>
          <w:sz w:val="28"/>
          <w:szCs w:val="28"/>
        </w:rPr>
        <w:t>ивному словнику дітей переважа</w:t>
      </w:r>
      <w:r w:rsidR="00A06D62">
        <w:rPr>
          <w:rFonts w:ascii="Times New Roman" w:hAnsi="Times New Roman" w:cs="Times New Roman"/>
          <w:sz w:val="28"/>
          <w:szCs w:val="28"/>
          <w:lang w:val="uk-UA"/>
        </w:rPr>
        <w:t xml:space="preserve">ють </w:t>
      </w:r>
      <w:r w:rsidR="003B26F3" w:rsidRPr="00377C96">
        <w:rPr>
          <w:rFonts w:ascii="Times New Roman" w:hAnsi="Times New Roman" w:cs="Times New Roman"/>
          <w:sz w:val="28"/>
          <w:szCs w:val="28"/>
        </w:rPr>
        <w:t xml:space="preserve"> іменники та дієс</w:t>
      </w:r>
      <w:r w:rsidR="00A06D62">
        <w:rPr>
          <w:rFonts w:ascii="Times New Roman" w:hAnsi="Times New Roman" w:cs="Times New Roman"/>
          <w:sz w:val="28"/>
          <w:szCs w:val="28"/>
        </w:rPr>
        <w:t>лов</w:t>
      </w:r>
      <w:r w:rsidR="00A06D6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B26F3" w:rsidRPr="00377C96">
        <w:rPr>
          <w:rFonts w:ascii="Times New Roman" w:hAnsi="Times New Roman" w:cs="Times New Roman"/>
          <w:sz w:val="28"/>
          <w:szCs w:val="28"/>
        </w:rPr>
        <w:t>.</w:t>
      </w:r>
    </w:p>
    <w:p w:rsidR="00364A24" w:rsidRDefault="003B26F3" w:rsidP="0096719C">
      <w:pPr>
        <w:ind w:left="-709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77C96">
        <w:rPr>
          <w:rFonts w:ascii="Times New Roman" w:hAnsi="Times New Roman" w:cs="Times New Roman"/>
          <w:sz w:val="28"/>
          <w:szCs w:val="28"/>
        </w:rPr>
        <w:t xml:space="preserve"> В активному </w:t>
      </w:r>
      <w:r w:rsidR="0096719C">
        <w:rPr>
          <w:rFonts w:ascii="Times New Roman" w:hAnsi="Times New Roman" w:cs="Times New Roman"/>
          <w:sz w:val="28"/>
          <w:szCs w:val="28"/>
        </w:rPr>
        <w:t>мовленні</w:t>
      </w:r>
      <w:r w:rsidR="0096719C">
        <w:rPr>
          <w:rFonts w:ascii="Times New Roman" w:hAnsi="Times New Roman" w:cs="Times New Roman"/>
          <w:sz w:val="28"/>
          <w:szCs w:val="28"/>
          <w:lang w:val="uk-UA"/>
        </w:rPr>
        <w:t xml:space="preserve"> дітей із ЗНМ </w:t>
      </w:r>
      <w:r w:rsidR="00A06D62">
        <w:rPr>
          <w:rFonts w:ascii="Times New Roman" w:hAnsi="Times New Roman" w:cs="Times New Roman"/>
          <w:sz w:val="28"/>
          <w:szCs w:val="28"/>
        </w:rPr>
        <w:t xml:space="preserve"> </w:t>
      </w:r>
      <w:r w:rsidR="002D196E">
        <w:rPr>
          <w:rFonts w:ascii="Times New Roman" w:hAnsi="Times New Roman" w:cs="Times New Roman"/>
          <w:sz w:val="28"/>
          <w:szCs w:val="28"/>
          <w:lang w:val="uk-UA"/>
        </w:rPr>
        <w:t xml:space="preserve">ІІІ рівня </w:t>
      </w:r>
      <w:r w:rsidR="00A06D62">
        <w:rPr>
          <w:rFonts w:ascii="Times New Roman" w:hAnsi="Times New Roman" w:cs="Times New Roman"/>
          <w:sz w:val="28"/>
          <w:szCs w:val="28"/>
        </w:rPr>
        <w:t>переважа</w:t>
      </w:r>
      <w:r w:rsidR="00A06D62">
        <w:rPr>
          <w:rFonts w:ascii="Times New Roman" w:hAnsi="Times New Roman" w:cs="Times New Roman"/>
          <w:sz w:val="28"/>
          <w:szCs w:val="28"/>
          <w:lang w:val="uk-UA"/>
        </w:rPr>
        <w:t xml:space="preserve">ють </w:t>
      </w:r>
      <w:r w:rsidRPr="00377C96">
        <w:rPr>
          <w:rFonts w:ascii="Times New Roman" w:hAnsi="Times New Roman" w:cs="Times New Roman"/>
          <w:sz w:val="28"/>
          <w:szCs w:val="28"/>
        </w:rPr>
        <w:t>прості речення.</w:t>
      </w:r>
      <w:r w:rsidR="00967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4A24" w:rsidRPr="003B26F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06D62">
        <w:rPr>
          <w:rFonts w:ascii="Times New Roman" w:hAnsi="Times New Roman" w:cs="Times New Roman"/>
          <w:sz w:val="28"/>
          <w:szCs w:val="28"/>
          <w:lang w:val="uk-UA"/>
        </w:rPr>
        <w:t>ля них</w:t>
      </w:r>
      <w:r w:rsidR="00364A24" w:rsidRPr="003B26F3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="0096719C">
        <w:rPr>
          <w:rFonts w:ascii="Times New Roman" w:hAnsi="Times New Roman" w:cs="Times New Roman"/>
          <w:sz w:val="28"/>
          <w:szCs w:val="28"/>
          <w:lang w:val="uk-UA"/>
        </w:rPr>
        <w:t xml:space="preserve">арактерні: </w:t>
      </w:r>
      <w:r w:rsidR="00364A24" w:rsidRPr="003B26F3">
        <w:rPr>
          <w:rFonts w:ascii="Times New Roman" w:hAnsi="Times New Roman" w:cs="Times New Roman"/>
          <w:sz w:val="28"/>
          <w:szCs w:val="28"/>
          <w:lang w:val="uk-UA"/>
        </w:rPr>
        <w:t xml:space="preserve"> прагнення уникнути розгорнутого мовлення, труднощі переказу, внаслідок неповного розуміння прочитаного тексту, труднощів добору с</w:t>
      </w:r>
      <w:r w:rsidR="00A06D62">
        <w:rPr>
          <w:rFonts w:ascii="Times New Roman" w:hAnsi="Times New Roman" w:cs="Times New Roman"/>
          <w:sz w:val="28"/>
          <w:szCs w:val="28"/>
          <w:lang w:val="uk-UA"/>
        </w:rPr>
        <w:t>лів</w:t>
      </w:r>
      <w:r w:rsidR="00364A24" w:rsidRPr="003B26F3">
        <w:rPr>
          <w:rFonts w:ascii="Times New Roman" w:hAnsi="Times New Roman" w:cs="Times New Roman"/>
          <w:sz w:val="28"/>
          <w:szCs w:val="28"/>
          <w:lang w:val="uk-UA"/>
        </w:rPr>
        <w:t>. Розповіді дітей найчастіше представлені у вигляді перерахування предметів або дій.</w:t>
      </w:r>
    </w:p>
    <w:p w:rsidR="00A06D62" w:rsidRDefault="003B26F3" w:rsidP="00364A24">
      <w:pPr>
        <w:ind w:left="-70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F3">
        <w:rPr>
          <w:rFonts w:ascii="Times New Roman" w:hAnsi="Times New Roman" w:cs="Times New Roman"/>
          <w:sz w:val="28"/>
          <w:szCs w:val="28"/>
          <w:lang w:val="uk-UA"/>
        </w:rPr>
        <w:lastRenderedPageBreak/>
        <w:t>О</w:t>
      </w:r>
      <w:r w:rsidR="00364A24" w:rsidRPr="003B26F3">
        <w:rPr>
          <w:rFonts w:ascii="Times New Roman" w:hAnsi="Times New Roman" w:cs="Times New Roman"/>
          <w:sz w:val="28"/>
          <w:szCs w:val="28"/>
          <w:lang w:val="uk-UA"/>
        </w:rPr>
        <w:t>сновне завдання логопедичного впливу на ді</w:t>
      </w:r>
      <w:r w:rsidR="00836E57">
        <w:rPr>
          <w:rFonts w:ascii="Times New Roman" w:hAnsi="Times New Roman" w:cs="Times New Roman"/>
          <w:sz w:val="28"/>
          <w:szCs w:val="28"/>
          <w:lang w:val="uk-UA"/>
        </w:rPr>
        <w:t xml:space="preserve">тей із загальним недорозвитком </w:t>
      </w:r>
      <w:r w:rsidR="00364A24" w:rsidRPr="003B26F3">
        <w:rPr>
          <w:rFonts w:ascii="Times New Roman" w:hAnsi="Times New Roman" w:cs="Times New Roman"/>
          <w:sz w:val="28"/>
          <w:szCs w:val="28"/>
          <w:lang w:val="uk-UA"/>
        </w:rPr>
        <w:t xml:space="preserve"> мовлення </w:t>
      </w:r>
      <w:r w:rsidR="00836E57">
        <w:rPr>
          <w:rFonts w:ascii="Times New Roman" w:hAnsi="Times New Roman" w:cs="Times New Roman"/>
          <w:sz w:val="28"/>
          <w:szCs w:val="28"/>
          <w:lang w:val="uk-UA"/>
        </w:rPr>
        <w:t xml:space="preserve">ІІІ рівня </w:t>
      </w:r>
      <w:r w:rsidR="00364A24" w:rsidRPr="003B26F3">
        <w:rPr>
          <w:rFonts w:ascii="Times New Roman" w:hAnsi="Times New Roman" w:cs="Times New Roman"/>
          <w:sz w:val="28"/>
          <w:szCs w:val="28"/>
          <w:lang w:val="uk-UA"/>
        </w:rPr>
        <w:t>вбачає</w:t>
      </w:r>
      <w:r w:rsidR="00836E57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364A24" w:rsidRPr="003B26F3">
        <w:rPr>
          <w:rFonts w:ascii="Times New Roman" w:hAnsi="Times New Roman" w:cs="Times New Roman"/>
          <w:sz w:val="28"/>
          <w:szCs w:val="28"/>
          <w:lang w:val="uk-UA"/>
        </w:rPr>
        <w:t xml:space="preserve"> у необхідності навчити їх зв’язно й послідовно, граматично й фонетично вірно викладати свої думки, розповідати про події з навколишнього життя. </w:t>
      </w:r>
      <w:r w:rsidR="00A06D6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64A24" w:rsidRPr="003B26F3">
        <w:rPr>
          <w:rFonts w:ascii="Times New Roman" w:hAnsi="Times New Roman" w:cs="Times New Roman"/>
          <w:sz w:val="28"/>
          <w:szCs w:val="28"/>
          <w:lang w:val="uk-UA"/>
        </w:rPr>
        <w:t xml:space="preserve">ерші невеликі самостійні зв’язні висловлювання дітей повинні бути пов’язані зі знайомою наочною ситуацією. </w:t>
      </w:r>
      <w:r w:rsidR="00A06D62">
        <w:rPr>
          <w:rFonts w:ascii="Times New Roman" w:hAnsi="Times New Roman" w:cs="Times New Roman"/>
          <w:sz w:val="28"/>
          <w:szCs w:val="28"/>
          <w:lang w:val="uk-UA"/>
        </w:rPr>
        <w:t>Са</w:t>
      </w:r>
      <w:r w:rsidR="00364A24" w:rsidRPr="003B26F3">
        <w:rPr>
          <w:rFonts w:ascii="Times New Roman" w:hAnsi="Times New Roman" w:cs="Times New Roman"/>
          <w:sz w:val="28"/>
          <w:szCs w:val="28"/>
          <w:lang w:val="uk-UA"/>
        </w:rPr>
        <w:t xml:space="preserve">мостійне складання зв’язних висловлювань розвиває </w:t>
      </w:r>
      <w:r w:rsidR="00D7034F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364A24" w:rsidRPr="003B26F3">
        <w:rPr>
          <w:rFonts w:ascii="Times New Roman" w:hAnsi="Times New Roman" w:cs="Times New Roman"/>
          <w:sz w:val="28"/>
          <w:szCs w:val="28"/>
          <w:lang w:val="uk-UA"/>
        </w:rPr>
        <w:t>творчі здібност</w:t>
      </w:r>
      <w:r w:rsidR="00D7034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64A24" w:rsidRPr="003B26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64A24" w:rsidRPr="003B26F3" w:rsidRDefault="00364A24" w:rsidP="00364A24">
      <w:pPr>
        <w:ind w:left="-70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F3">
        <w:rPr>
          <w:rFonts w:ascii="Times New Roman" w:hAnsi="Times New Roman" w:cs="Times New Roman"/>
          <w:sz w:val="28"/>
          <w:szCs w:val="28"/>
          <w:lang w:val="uk-UA"/>
        </w:rPr>
        <w:t>Успішний розвиток зв’язного та формування творчого зв’язного мовлення може відбутися лише за умов забезпечення систематичності та послідовності в навчанні.</w:t>
      </w:r>
    </w:p>
    <w:p w:rsidR="00364A24" w:rsidRPr="003B26F3" w:rsidRDefault="00364A24" w:rsidP="00D7034F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6F3">
        <w:rPr>
          <w:rFonts w:ascii="Times New Roman" w:hAnsi="Times New Roman" w:cs="Times New Roman"/>
          <w:sz w:val="28"/>
          <w:szCs w:val="28"/>
        </w:rPr>
        <w:t>Щоб п</w:t>
      </w:r>
      <w:r w:rsidR="006B0B15">
        <w:rPr>
          <w:rFonts w:ascii="Times New Roman" w:hAnsi="Times New Roman" w:cs="Times New Roman"/>
          <w:sz w:val="28"/>
          <w:szCs w:val="28"/>
        </w:rPr>
        <w:t>одолати труднощі, необхідно</w:t>
      </w:r>
      <w:r w:rsidRPr="003B26F3">
        <w:rPr>
          <w:rFonts w:ascii="Times New Roman" w:hAnsi="Times New Roman" w:cs="Times New Roman"/>
          <w:sz w:val="28"/>
          <w:szCs w:val="28"/>
        </w:rPr>
        <w:t xml:space="preserve"> поступово й систематично готувати дітей до переходу від розмовного до описово</w:t>
      </w:r>
      <w:r w:rsidR="002D196E">
        <w:rPr>
          <w:rFonts w:ascii="Times New Roman" w:hAnsi="Times New Roman" w:cs="Times New Roman"/>
          <w:sz w:val="28"/>
          <w:szCs w:val="28"/>
        </w:rPr>
        <w:t xml:space="preserve">-розповідного мовлення. </w:t>
      </w:r>
      <w:r w:rsidR="002D196E">
        <w:rPr>
          <w:rFonts w:ascii="Times New Roman" w:hAnsi="Times New Roman" w:cs="Times New Roman"/>
          <w:sz w:val="28"/>
          <w:szCs w:val="28"/>
          <w:lang w:val="uk-UA"/>
        </w:rPr>
        <w:t>Розвиток</w:t>
      </w:r>
      <w:r w:rsidRPr="003B26F3">
        <w:rPr>
          <w:rFonts w:ascii="Times New Roman" w:hAnsi="Times New Roman" w:cs="Times New Roman"/>
          <w:sz w:val="28"/>
          <w:szCs w:val="28"/>
        </w:rPr>
        <w:t xml:space="preserve"> цього стилю зв’язного мовлення полягає у збагаченні й уточненні словника, удосконаленні граматичної будови мовлення та граматичного оформлення.</w:t>
      </w:r>
    </w:p>
    <w:p w:rsidR="00364A24" w:rsidRPr="002D196E" w:rsidRDefault="00364A24" w:rsidP="002D196E">
      <w:pPr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196E">
        <w:rPr>
          <w:rFonts w:ascii="Times New Roman" w:hAnsi="Times New Roman" w:cs="Times New Roman"/>
          <w:i/>
          <w:sz w:val="28"/>
          <w:szCs w:val="28"/>
        </w:rPr>
        <w:t>Прийоми навчання описово-розповідного мовлення:</w:t>
      </w:r>
    </w:p>
    <w:p w:rsidR="00364A24" w:rsidRPr="003B26F3" w:rsidRDefault="00364A24" w:rsidP="00E625AE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6F3">
        <w:rPr>
          <w:rFonts w:ascii="Times New Roman" w:hAnsi="Times New Roman" w:cs="Times New Roman"/>
          <w:sz w:val="28"/>
          <w:szCs w:val="28"/>
        </w:rPr>
        <w:t>1. Складання повних речень: спочатку простих, а потім і складних конструкцій.</w:t>
      </w:r>
    </w:p>
    <w:p w:rsidR="00364A24" w:rsidRPr="003B26F3" w:rsidRDefault="00364A24" w:rsidP="00E625AE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6F3">
        <w:rPr>
          <w:rFonts w:ascii="Times New Roman" w:hAnsi="Times New Roman" w:cs="Times New Roman"/>
          <w:sz w:val="28"/>
          <w:szCs w:val="28"/>
        </w:rPr>
        <w:t>2. Вправи в діалогічному мовленні (використання під час розмови розгорнутих і складних фраз).</w:t>
      </w:r>
    </w:p>
    <w:p w:rsidR="00364A24" w:rsidRPr="003B26F3" w:rsidRDefault="00364A24" w:rsidP="00E625AE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6F3">
        <w:rPr>
          <w:rFonts w:ascii="Times New Roman" w:hAnsi="Times New Roman" w:cs="Times New Roman"/>
          <w:sz w:val="28"/>
          <w:szCs w:val="28"/>
        </w:rPr>
        <w:t>3. Вправи в описово-розповідному мовленні.</w:t>
      </w:r>
    </w:p>
    <w:p w:rsidR="00364A24" w:rsidRPr="0096719C" w:rsidRDefault="00364A24" w:rsidP="00364A24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19C">
        <w:rPr>
          <w:rFonts w:ascii="Times New Roman" w:hAnsi="Times New Roman" w:cs="Times New Roman"/>
          <w:i/>
          <w:sz w:val="28"/>
          <w:szCs w:val="28"/>
        </w:rPr>
        <w:t>Прийоми складання речень:</w:t>
      </w:r>
    </w:p>
    <w:p w:rsidR="00364A24" w:rsidRPr="003B26F3" w:rsidRDefault="006B0B15" w:rsidP="008E1736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Демонстрація дій</w:t>
      </w:r>
      <w:r w:rsidR="002D196E">
        <w:rPr>
          <w:rFonts w:ascii="Times New Roman" w:hAnsi="Times New Roman" w:cs="Times New Roman"/>
          <w:sz w:val="28"/>
          <w:szCs w:val="28"/>
          <w:lang w:val="uk-UA"/>
        </w:rPr>
        <w:t xml:space="preserve"> з наступною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4A24" w:rsidRPr="003B26F3">
        <w:rPr>
          <w:rFonts w:ascii="Times New Roman" w:hAnsi="Times New Roman" w:cs="Times New Roman"/>
          <w:sz w:val="28"/>
          <w:szCs w:val="28"/>
        </w:rPr>
        <w:t>розп</w:t>
      </w:r>
      <w:r>
        <w:rPr>
          <w:rFonts w:ascii="Times New Roman" w:hAnsi="Times New Roman" w:cs="Times New Roman"/>
          <w:sz w:val="28"/>
          <w:szCs w:val="28"/>
        </w:rPr>
        <w:t>овід</w:t>
      </w:r>
      <w:r>
        <w:rPr>
          <w:rFonts w:ascii="Times New Roman" w:hAnsi="Times New Roman" w:cs="Times New Roman"/>
          <w:sz w:val="28"/>
          <w:szCs w:val="28"/>
          <w:lang w:val="uk-UA"/>
        </w:rPr>
        <w:t>дю</w:t>
      </w:r>
      <w:r w:rsidR="00364A24" w:rsidRPr="003B26F3">
        <w:rPr>
          <w:rFonts w:ascii="Times New Roman" w:hAnsi="Times New Roman" w:cs="Times New Roman"/>
          <w:sz w:val="28"/>
          <w:szCs w:val="28"/>
        </w:rPr>
        <w:t xml:space="preserve"> про виконану дію. Поступов</w:t>
      </w:r>
      <w:r w:rsidR="00407E12">
        <w:rPr>
          <w:rFonts w:ascii="Times New Roman" w:hAnsi="Times New Roman" w:cs="Times New Roman"/>
          <w:sz w:val="28"/>
          <w:szCs w:val="28"/>
        </w:rPr>
        <w:t>о завдання ускладнюється</w:t>
      </w:r>
      <w:r w:rsidR="00407E1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64A24" w:rsidRPr="003B26F3">
        <w:rPr>
          <w:rFonts w:ascii="Times New Roman" w:hAnsi="Times New Roman" w:cs="Times New Roman"/>
          <w:sz w:val="28"/>
          <w:szCs w:val="28"/>
        </w:rPr>
        <w:t>необхідно запам’ятати сукупність дій, їх послідовність і точно передати в мовленнєвому оформленні.</w:t>
      </w:r>
    </w:p>
    <w:p w:rsidR="00364A24" w:rsidRPr="003B26F3" w:rsidRDefault="002D196E" w:rsidP="008E1736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Відповіді на питання: 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364A24" w:rsidRPr="003B26F3">
        <w:rPr>
          <w:rFonts w:ascii="Times New Roman" w:hAnsi="Times New Roman" w:cs="Times New Roman"/>
          <w:sz w:val="28"/>
          <w:szCs w:val="28"/>
        </w:rPr>
        <w:t xml:space="preserve">о ти бачиш? </w:t>
      </w:r>
      <w:r w:rsidR="00407E12">
        <w:rPr>
          <w:rFonts w:ascii="Times New Roman" w:hAnsi="Times New Roman" w:cs="Times New Roman"/>
          <w:sz w:val="28"/>
          <w:szCs w:val="28"/>
        </w:rPr>
        <w:t xml:space="preserve">Кого ти бачиш? Що ти </w:t>
      </w:r>
      <w:r w:rsidR="00407E12">
        <w:rPr>
          <w:rFonts w:ascii="Times New Roman" w:hAnsi="Times New Roman" w:cs="Times New Roman"/>
          <w:sz w:val="28"/>
          <w:szCs w:val="28"/>
          <w:lang w:val="uk-UA"/>
        </w:rPr>
        <w:t>робиш</w:t>
      </w:r>
      <w:r w:rsidR="00364A24" w:rsidRPr="003B26F3">
        <w:rPr>
          <w:rFonts w:ascii="Times New Roman" w:hAnsi="Times New Roman" w:cs="Times New Roman"/>
          <w:sz w:val="28"/>
          <w:szCs w:val="28"/>
        </w:rPr>
        <w:t>?</w:t>
      </w:r>
    </w:p>
    <w:p w:rsidR="00364A24" w:rsidRPr="003B26F3" w:rsidRDefault="00364A24" w:rsidP="008E1736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6F3">
        <w:rPr>
          <w:rFonts w:ascii="Times New Roman" w:hAnsi="Times New Roman" w:cs="Times New Roman"/>
          <w:sz w:val="28"/>
          <w:szCs w:val="28"/>
        </w:rPr>
        <w:t>3. Побудова речення за малюнком. Складання речення з опорою на питання і без неї.</w:t>
      </w:r>
    </w:p>
    <w:p w:rsidR="00364A24" w:rsidRPr="00D7034F" w:rsidRDefault="00364A24" w:rsidP="00D7034F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F3">
        <w:rPr>
          <w:rFonts w:ascii="Times New Roman" w:hAnsi="Times New Roman" w:cs="Times New Roman"/>
          <w:sz w:val="28"/>
          <w:szCs w:val="28"/>
        </w:rPr>
        <w:t>4. Складання речення з опорою на сюжетну картинку.</w:t>
      </w:r>
    </w:p>
    <w:p w:rsidR="00364A24" w:rsidRPr="00E625AE" w:rsidRDefault="00D7034F" w:rsidP="00E625AE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64A24" w:rsidRPr="003B26F3">
        <w:rPr>
          <w:rFonts w:ascii="Times New Roman" w:hAnsi="Times New Roman" w:cs="Times New Roman"/>
          <w:sz w:val="28"/>
          <w:szCs w:val="28"/>
        </w:rPr>
        <w:t>. Різні ігри</w:t>
      </w:r>
      <w:r w:rsidR="008E1736">
        <w:rPr>
          <w:rFonts w:ascii="Times New Roman" w:hAnsi="Times New Roman" w:cs="Times New Roman"/>
          <w:sz w:val="28"/>
          <w:szCs w:val="28"/>
          <w:lang w:val="uk-UA"/>
        </w:rPr>
        <w:t xml:space="preserve"> та завдання</w:t>
      </w:r>
      <w:r w:rsidR="00364A24" w:rsidRPr="003B26F3">
        <w:rPr>
          <w:rFonts w:ascii="Times New Roman" w:hAnsi="Times New Roman" w:cs="Times New Roman"/>
          <w:sz w:val="28"/>
          <w:szCs w:val="28"/>
        </w:rPr>
        <w:t>, що спонукають до поширення речення.</w:t>
      </w:r>
    </w:p>
    <w:p w:rsidR="00364A24" w:rsidRPr="00D7034F" w:rsidRDefault="00D7034F" w:rsidP="00D7034F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64A24" w:rsidRPr="003B26F3">
        <w:rPr>
          <w:rFonts w:ascii="Times New Roman" w:hAnsi="Times New Roman" w:cs="Times New Roman"/>
          <w:sz w:val="28"/>
          <w:szCs w:val="28"/>
        </w:rPr>
        <w:t>. Вставлення пропущених слів у речення.</w:t>
      </w:r>
    </w:p>
    <w:p w:rsidR="00364A24" w:rsidRPr="0096719C" w:rsidRDefault="00364A24" w:rsidP="008E1736">
      <w:pPr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19C">
        <w:rPr>
          <w:rFonts w:ascii="Times New Roman" w:hAnsi="Times New Roman" w:cs="Times New Roman"/>
          <w:i/>
          <w:sz w:val="28"/>
          <w:szCs w:val="28"/>
        </w:rPr>
        <w:t>Для вправляння дітей в діалогічному мовленні можна використовувати такі прийоми:</w:t>
      </w:r>
    </w:p>
    <w:p w:rsidR="00364A24" w:rsidRPr="003B26F3" w:rsidRDefault="001D0E3F" w:rsidP="008E1736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Спонука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364A24" w:rsidRPr="003B26F3">
        <w:rPr>
          <w:rFonts w:ascii="Times New Roman" w:hAnsi="Times New Roman" w:cs="Times New Roman"/>
          <w:sz w:val="28"/>
          <w:szCs w:val="28"/>
        </w:rPr>
        <w:t xml:space="preserve"> під час розмови висловлюватися докладно, розгорнуто.</w:t>
      </w:r>
    </w:p>
    <w:p w:rsidR="00364A24" w:rsidRPr="003B26F3" w:rsidRDefault="006B3AC0" w:rsidP="008E1736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</w:rPr>
        <w:t>тавити уточнювальн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64A24" w:rsidRPr="003B26F3">
        <w:rPr>
          <w:rFonts w:ascii="Times New Roman" w:hAnsi="Times New Roman" w:cs="Times New Roman"/>
          <w:sz w:val="28"/>
          <w:szCs w:val="28"/>
        </w:rPr>
        <w:t xml:space="preserve"> запитання.</w:t>
      </w:r>
    </w:p>
    <w:p w:rsidR="00364A24" w:rsidRPr="003B26F3" w:rsidRDefault="00364A24" w:rsidP="008E1736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6F3">
        <w:rPr>
          <w:rFonts w:ascii="Times New Roman" w:hAnsi="Times New Roman" w:cs="Times New Roman"/>
          <w:sz w:val="28"/>
          <w:szCs w:val="28"/>
        </w:rPr>
        <w:t>3. Надати усний план до певного пояснення.</w:t>
      </w:r>
    </w:p>
    <w:p w:rsidR="001D0E3F" w:rsidRDefault="00D7034F" w:rsidP="0096719C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Навча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364A24" w:rsidRPr="003B26F3">
        <w:rPr>
          <w:rFonts w:ascii="Times New Roman" w:hAnsi="Times New Roman" w:cs="Times New Roman"/>
          <w:sz w:val="28"/>
          <w:szCs w:val="28"/>
        </w:rPr>
        <w:t xml:space="preserve"> складати речення, а також давати вправи в діалогічному мо</w:t>
      </w:r>
      <w:r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енні являються </w:t>
      </w:r>
      <w:r>
        <w:rPr>
          <w:rFonts w:ascii="Times New Roman" w:hAnsi="Times New Roman" w:cs="Times New Roman"/>
          <w:sz w:val="28"/>
          <w:szCs w:val="28"/>
        </w:rPr>
        <w:t xml:space="preserve"> своєрідн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</w:rPr>
        <w:t xml:space="preserve"> підготовк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364A24" w:rsidRPr="003B26F3">
        <w:rPr>
          <w:rFonts w:ascii="Times New Roman" w:hAnsi="Times New Roman" w:cs="Times New Roman"/>
          <w:sz w:val="28"/>
          <w:szCs w:val="28"/>
        </w:rPr>
        <w:t xml:space="preserve"> до </w:t>
      </w:r>
      <w:r w:rsidR="00364A24" w:rsidRPr="0096719C">
        <w:rPr>
          <w:rFonts w:ascii="Times New Roman" w:hAnsi="Times New Roman" w:cs="Times New Roman"/>
          <w:i/>
          <w:sz w:val="28"/>
          <w:szCs w:val="28"/>
        </w:rPr>
        <w:t>вправ у зв’язному описово-розповідному мовленні.</w:t>
      </w:r>
      <w:r w:rsidRPr="009671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EC7FDB">
        <w:rPr>
          <w:rFonts w:ascii="Times New Roman" w:hAnsi="Times New Roman" w:cs="Times New Roman"/>
          <w:sz w:val="28"/>
          <w:szCs w:val="28"/>
          <w:lang w:val="uk-UA"/>
        </w:rPr>
        <w:t xml:space="preserve">, в свою чергу, поділяються </w:t>
      </w:r>
      <w:r w:rsidR="00364A24" w:rsidRPr="003B26F3">
        <w:rPr>
          <w:rFonts w:ascii="Times New Roman" w:hAnsi="Times New Roman" w:cs="Times New Roman"/>
          <w:sz w:val="28"/>
          <w:szCs w:val="28"/>
        </w:rPr>
        <w:t>за ступенем складності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4A24" w:rsidRPr="003B26F3">
        <w:rPr>
          <w:rFonts w:ascii="Times New Roman" w:hAnsi="Times New Roman" w:cs="Times New Roman"/>
          <w:sz w:val="28"/>
          <w:szCs w:val="28"/>
        </w:rPr>
        <w:t xml:space="preserve">на чотири групи: </w:t>
      </w:r>
    </w:p>
    <w:p w:rsidR="001D0E3F" w:rsidRPr="001D0E3F" w:rsidRDefault="001D0E3F" w:rsidP="001D0E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4A24" w:rsidRPr="001D0E3F">
        <w:rPr>
          <w:rFonts w:ascii="Times New Roman" w:hAnsi="Times New Roman" w:cs="Times New Roman"/>
          <w:sz w:val="28"/>
          <w:szCs w:val="28"/>
        </w:rPr>
        <w:t>розповіді дітей за готовим зразком,</w:t>
      </w:r>
    </w:p>
    <w:p w:rsidR="001D0E3F" w:rsidRDefault="001D0E3F" w:rsidP="001D0E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сприйняттям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64A24" w:rsidRPr="001D0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E3F" w:rsidRDefault="001D0E3F" w:rsidP="001D0E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 пам’яті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4A24" w:rsidRPr="001D0E3F" w:rsidRDefault="00364A24" w:rsidP="001D0E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E3F">
        <w:rPr>
          <w:rFonts w:ascii="Times New Roman" w:hAnsi="Times New Roman" w:cs="Times New Roman"/>
          <w:sz w:val="28"/>
          <w:szCs w:val="28"/>
        </w:rPr>
        <w:t>за уявою.</w:t>
      </w:r>
    </w:p>
    <w:p w:rsidR="00364A24" w:rsidRPr="003B26F3" w:rsidRDefault="00364A24" w:rsidP="00364A2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6719C">
        <w:rPr>
          <w:rFonts w:ascii="Times New Roman" w:hAnsi="Times New Roman" w:cs="Times New Roman"/>
          <w:i/>
          <w:sz w:val="28"/>
          <w:szCs w:val="28"/>
          <w:u w:val="single"/>
        </w:rPr>
        <w:t>Перша група</w:t>
      </w:r>
      <w:r w:rsidRPr="003B26F3">
        <w:rPr>
          <w:rFonts w:ascii="Times New Roman" w:hAnsi="Times New Roman" w:cs="Times New Roman"/>
          <w:sz w:val="28"/>
          <w:szCs w:val="28"/>
        </w:rPr>
        <w:t xml:space="preserve"> — розповіді дітей за готовим зразком. Включає переказ літературних творів.</w:t>
      </w:r>
    </w:p>
    <w:p w:rsidR="00364A24" w:rsidRPr="003B26F3" w:rsidRDefault="00364A24" w:rsidP="00364A2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B26F3">
        <w:rPr>
          <w:rFonts w:ascii="Times New Roman" w:hAnsi="Times New Roman" w:cs="Times New Roman"/>
          <w:sz w:val="28"/>
          <w:szCs w:val="28"/>
        </w:rPr>
        <w:t>Вимоги до переказу:</w:t>
      </w:r>
    </w:p>
    <w:p w:rsidR="00364A24" w:rsidRPr="003B26F3" w:rsidRDefault="00364A24" w:rsidP="00364A2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B26F3">
        <w:rPr>
          <w:rFonts w:ascii="Times New Roman" w:hAnsi="Times New Roman" w:cs="Times New Roman"/>
          <w:sz w:val="28"/>
          <w:szCs w:val="28"/>
        </w:rPr>
        <w:t>• усвідомлення, тобто повне розуміння тексту;</w:t>
      </w:r>
    </w:p>
    <w:p w:rsidR="00364A24" w:rsidRPr="003B26F3" w:rsidRDefault="001D0E3F" w:rsidP="00364A2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повнота переказу твору,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4A24" w:rsidRPr="003B26F3">
        <w:rPr>
          <w:rFonts w:ascii="Times New Roman" w:hAnsi="Times New Roman" w:cs="Times New Roman"/>
          <w:sz w:val="28"/>
          <w:szCs w:val="28"/>
        </w:rPr>
        <w:t xml:space="preserve"> відсутність пропусків, що порушують сюжетну логіку;</w:t>
      </w:r>
    </w:p>
    <w:p w:rsidR="00364A24" w:rsidRPr="003B26F3" w:rsidRDefault="00364A24" w:rsidP="00364A2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B26F3">
        <w:rPr>
          <w:rFonts w:ascii="Times New Roman" w:hAnsi="Times New Roman" w:cs="Times New Roman"/>
          <w:sz w:val="28"/>
          <w:szCs w:val="28"/>
        </w:rPr>
        <w:t>• вдала заміна слів,</w:t>
      </w:r>
      <w:r w:rsidR="00E625AE">
        <w:rPr>
          <w:rFonts w:ascii="Times New Roman" w:hAnsi="Times New Roman" w:cs="Times New Roman"/>
          <w:sz w:val="28"/>
          <w:szCs w:val="28"/>
        </w:rPr>
        <w:t xml:space="preserve"> що повторюються</w:t>
      </w:r>
      <w:r w:rsidR="00E625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B26F3">
        <w:rPr>
          <w:rFonts w:ascii="Times New Roman" w:hAnsi="Times New Roman" w:cs="Times New Roman"/>
          <w:sz w:val="28"/>
          <w:szCs w:val="28"/>
        </w:rPr>
        <w:t>синонімами, широке використання словника та зворотів авторського тексту;</w:t>
      </w:r>
    </w:p>
    <w:p w:rsidR="00364A24" w:rsidRPr="003B26F3" w:rsidRDefault="00364A24" w:rsidP="00364A2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B26F3">
        <w:rPr>
          <w:rFonts w:ascii="Times New Roman" w:hAnsi="Times New Roman" w:cs="Times New Roman"/>
          <w:sz w:val="28"/>
          <w:szCs w:val="28"/>
        </w:rPr>
        <w:t>• правильний ритм, відсутність тривалих пауз;</w:t>
      </w:r>
    </w:p>
    <w:p w:rsidR="00E625AE" w:rsidRPr="0096719C" w:rsidRDefault="00E625AE" w:rsidP="0096719C">
      <w:pPr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• культура переказу: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4A24" w:rsidRPr="003B26F3">
        <w:rPr>
          <w:rFonts w:ascii="Times New Roman" w:hAnsi="Times New Roman" w:cs="Times New Roman"/>
          <w:sz w:val="28"/>
          <w:szCs w:val="28"/>
        </w:rPr>
        <w:t>звернення до слухачів, інтонаційна виразність мовлення, достатня гучність, чіткість вимови.</w:t>
      </w:r>
    </w:p>
    <w:p w:rsidR="00364A24" w:rsidRPr="003B26F3" w:rsidRDefault="00364A24" w:rsidP="00364A2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6719C">
        <w:rPr>
          <w:rFonts w:ascii="Times New Roman" w:hAnsi="Times New Roman" w:cs="Times New Roman"/>
          <w:i/>
          <w:sz w:val="28"/>
          <w:szCs w:val="28"/>
          <w:u w:val="single"/>
        </w:rPr>
        <w:t>Друга група</w:t>
      </w:r>
      <w:r w:rsidRPr="003B26F3">
        <w:rPr>
          <w:rFonts w:ascii="Times New Roman" w:hAnsi="Times New Roman" w:cs="Times New Roman"/>
          <w:sz w:val="28"/>
          <w:szCs w:val="28"/>
        </w:rPr>
        <w:t xml:space="preserve"> — розповіді дітей за сприйняттям. Види робіт цієї групи:</w:t>
      </w:r>
    </w:p>
    <w:p w:rsidR="00364A24" w:rsidRPr="003B26F3" w:rsidRDefault="00364A24" w:rsidP="00364A2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B26F3">
        <w:rPr>
          <w:rFonts w:ascii="Times New Roman" w:hAnsi="Times New Roman" w:cs="Times New Roman"/>
          <w:sz w:val="28"/>
          <w:szCs w:val="28"/>
        </w:rPr>
        <w:t>• складання розповіді за сюжетом малюнка;</w:t>
      </w:r>
    </w:p>
    <w:p w:rsidR="00364A24" w:rsidRPr="003B26F3" w:rsidRDefault="00E625AE" w:rsidP="00364A2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розповідь 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предмет, тваринку, іграшку</w:t>
      </w:r>
      <w:r w:rsidR="00364A24" w:rsidRPr="003B26F3">
        <w:rPr>
          <w:rFonts w:ascii="Times New Roman" w:hAnsi="Times New Roman" w:cs="Times New Roman"/>
          <w:sz w:val="28"/>
          <w:szCs w:val="28"/>
        </w:rPr>
        <w:t>;</w:t>
      </w:r>
    </w:p>
    <w:p w:rsidR="00364A24" w:rsidRPr="003B26F3" w:rsidRDefault="00364A24" w:rsidP="00364A2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B26F3">
        <w:rPr>
          <w:rFonts w:ascii="Times New Roman" w:hAnsi="Times New Roman" w:cs="Times New Roman"/>
          <w:sz w:val="28"/>
          <w:szCs w:val="28"/>
        </w:rPr>
        <w:t>• дидактичні ігри на опис предмета;</w:t>
      </w:r>
    </w:p>
    <w:p w:rsidR="00364A24" w:rsidRPr="003B26F3" w:rsidRDefault="00CB3DA0" w:rsidP="00364A2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розповідь за</w:t>
      </w:r>
      <w:r w:rsidR="00364A24" w:rsidRPr="003B26F3">
        <w:rPr>
          <w:rFonts w:ascii="Times New Roman" w:hAnsi="Times New Roman" w:cs="Times New Roman"/>
          <w:sz w:val="28"/>
          <w:szCs w:val="28"/>
        </w:rPr>
        <w:t xml:space="preserve"> малюнком;</w:t>
      </w:r>
    </w:p>
    <w:p w:rsidR="00E625AE" w:rsidRPr="00E625AE" w:rsidRDefault="00364A24" w:rsidP="0096719C">
      <w:pPr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F3">
        <w:rPr>
          <w:rFonts w:ascii="Times New Roman" w:hAnsi="Times New Roman" w:cs="Times New Roman"/>
          <w:sz w:val="28"/>
          <w:szCs w:val="28"/>
        </w:rPr>
        <w:t>• складання розповіді за серією сюжетних малюнків.</w:t>
      </w:r>
    </w:p>
    <w:p w:rsidR="00364A24" w:rsidRPr="00E625AE" w:rsidRDefault="00364A24" w:rsidP="00E625AE">
      <w:pPr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19C">
        <w:rPr>
          <w:rFonts w:ascii="Times New Roman" w:hAnsi="Times New Roman" w:cs="Times New Roman"/>
          <w:i/>
          <w:sz w:val="28"/>
          <w:szCs w:val="28"/>
          <w:u w:val="single"/>
        </w:rPr>
        <w:t>Третя група</w:t>
      </w:r>
      <w:r w:rsidRPr="003B26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719C">
        <w:rPr>
          <w:rFonts w:ascii="Times New Roman" w:hAnsi="Times New Roman" w:cs="Times New Roman"/>
          <w:i/>
          <w:sz w:val="28"/>
          <w:szCs w:val="28"/>
          <w:u w:val="single"/>
        </w:rPr>
        <w:t>складних розповідей</w:t>
      </w:r>
      <w:r w:rsidRPr="003B26F3">
        <w:rPr>
          <w:rFonts w:ascii="Times New Roman" w:hAnsi="Times New Roman" w:cs="Times New Roman"/>
          <w:sz w:val="28"/>
          <w:szCs w:val="28"/>
        </w:rPr>
        <w:t xml:space="preserve"> — з пам’яті. </w:t>
      </w:r>
      <w:r w:rsidR="008E173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B26F3">
        <w:rPr>
          <w:rFonts w:ascii="Times New Roman" w:hAnsi="Times New Roman" w:cs="Times New Roman"/>
          <w:sz w:val="28"/>
          <w:szCs w:val="28"/>
        </w:rPr>
        <w:t>Види робіт цієї групи:</w:t>
      </w:r>
    </w:p>
    <w:p w:rsidR="00364A24" w:rsidRPr="003B26F3" w:rsidRDefault="00364A24" w:rsidP="008E1736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6F3">
        <w:rPr>
          <w:rFonts w:ascii="Times New Roman" w:hAnsi="Times New Roman" w:cs="Times New Roman"/>
          <w:sz w:val="28"/>
          <w:szCs w:val="28"/>
        </w:rPr>
        <w:t>• розповідь із власного досвіду;</w:t>
      </w:r>
    </w:p>
    <w:p w:rsidR="00364A24" w:rsidRPr="003B26F3" w:rsidRDefault="00E625AE" w:rsidP="008E1736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опис предмета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364A24" w:rsidRPr="003B26F3">
        <w:rPr>
          <w:rFonts w:ascii="Times New Roman" w:hAnsi="Times New Roman" w:cs="Times New Roman"/>
          <w:sz w:val="28"/>
          <w:szCs w:val="28"/>
        </w:rPr>
        <w:t xml:space="preserve"> пам’яті;</w:t>
      </w:r>
    </w:p>
    <w:p w:rsidR="00EC7FDB" w:rsidRDefault="00364A24" w:rsidP="00EC7FDB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F3">
        <w:rPr>
          <w:rFonts w:ascii="Times New Roman" w:hAnsi="Times New Roman" w:cs="Times New Roman"/>
          <w:sz w:val="28"/>
          <w:szCs w:val="28"/>
        </w:rPr>
        <w:t>• дидактичні ігри на опис з пам’яті.</w:t>
      </w:r>
    </w:p>
    <w:p w:rsidR="008E1736" w:rsidRPr="00EC7FDB" w:rsidRDefault="00364A24" w:rsidP="00EC7FDB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3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Розповідь з пам’яті для дитини більш складна, ніж розповідь за сприйняттям. </w:t>
      </w:r>
      <w:r w:rsidRPr="003B26F3">
        <w:rPr>
          <w:rFonts w:ascii="Times New Roman" w:hAnsi="Times New Roman" w:cs="Times New Roman"/>
          <w:sz w:val="28"/>
          <w:szCs w:val="28"/>
        </w:rPr>
        <w:t xml:space="preserve">Пам’ять, як і сприйняття, — процес відображення дійсності, але такої, що була пережита раніше. </w:t>
      </w:r>
    </w:p>
    <w:p w:rsidR="00364A24" w:rsidRPr="008E1736" w:rsidRDefault="008E1736" w:rsidP="008E1736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деяких тем розповіді по</w:t>
      </w:r>
      <w:r w:rsidR="00364A24" w:rsidRPr="008E1736">
        <w:rPr>
          <w:rFonts w:ascii="Times New Roman" w:hAnsi="Times New Roman" w:cs="Times New Roman"/>
          <w:sz w:val="28"/>
          <w:szCs w:val="28"/>
          <w:lang w:val="uk-UA"/>
        </w:rPr>
        <w:t xml:space="preserve"> пам’яті дітям слід дати завдання заздалегідь: запам’ятай, що побачив, оскільки розповідатимеш про це.</w:t>
      </w:r>
    </w:p>
    <w:p w:rsidR="008E1736" w:rsidRDefault="00364A24" w:rsidP="00364A24">
      <w:pPr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19C">
        <w:rPr>
          <w:rFonts w:ascii="Times New Roman" w:hAnsi="Times New Roman" w:cs="Times New Roman"/>
          <w:i/>
          <w:sz w:val="28"/>
          <w:szCs w:val="28"/>
          <w:u w:val="single"/>
        </w:rPr>
        <w:t>Четверта група</w:t>
      </w:r>
      <w:r w:rsidRPr="003B26F3">
        <w:rPr>
          <w:rFonts w:ascii="Times New Roman" w:hAnsi="Times New Roman" w:cs="Times New Roman"/>
          <w:sz w:val="28"/>
          <w:szCs w:val="28"/>
        </w:rPr>
        <w:t xml:space="preserve"> — розповіді за уявою. </w:t>
      </w:r>
    </w:p>
    <w:p w:rsidR="00364A24" w:rsidRPr="003B26F3" w:rsidRDefault="00364A24" w:rsidP="00364A2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B26F3">
        <w:rPr>
          <w:rFonts w:ascii="Times New Roman" w:hAnsi="Times New Roman" w:cs="Times New Roman"/>
          <w:sz w:val="28"/>
          <w:szCs w:val="28"/>
        </w:rPr>
        <w:t>До неї входять такі види робіт:</w:t>
      </w:r>
    </w:p>
    <w:p w:rsidR="00364A24" w:rsidRPr="003B26F3" w:rsidRDefault="00364A24" w:rsidP="008E1736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6F3">
        <w:rPr>
          <w:rFonts w:ascii="Times New Roman" w:hAnsi="Times New Roman" w:cs="Times New Roman"/>
          <w:sz w:val="28"/>
          <w:szCs w:val="28"/>
        </w:rPr>
        <w:t>• розповіді-мініатюри;</w:t>
      </w:r>
    </w:p>
    <w:p w:rsidR="00364A24" w:rsidRPr="003B26F3" w:rsidRDefault="00364A24" w:rsidP="008E1736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6F3">
        <w:rPr>
          <w:rFonts w:ascii="Times New Roman" w:hAnsi="Times New Roman" w:cs="Times New Roman"/>
          <w:sz w:val="28"/>
          <w:szCs w:val="28"/>
        </w:rPr>
        <w:t>• закінчення розповіді, початок якої дав учитель-логопед;</w:t>
      </w:r>
    </w:p>
    <w:p w:rsidR="00364A24" w:rsidRPr="003B26F3" w:rsidRDefault="00364A24" w:rsidP="008E1736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6F3">
        <w:rPr>
          <w:rFonts w:ascii="Times New Roman" w:hAnsi="Times New Roman" w:cs="Times New Roman"/>
          <w:sz w:val="28"/>
          <w:szCs w:val="28"/>
        </w:rPr>
        <w:t>• розповіді за запропонованою темою та планом;</w:t>
      </w:r>
    </w:p>
    <w:p w:rsidR="00364A24" w:rsidRPr="003B26F3" w:rsidRDefault="00364A24" w:rsidP="008E1736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6F3">
        <w:rPr>
          <w:rFonts w:ascii="Times New Roman" w:hAnsi="Times New Roman" w:cs="Times New Roman"/>
          <w:sz w:val="28"/>
          <w:szCs w:val="28"/>
        </w:rPr>
        <w:t>• розповіді-інсценування.</w:t>
      </w:r>
    </w:p>
    <w:p w:rsidR="00E625AE" w:rsidRDefault="00364A24" w:rsidP="008E1736">
      <w:pPr>
        <w:ind w:left="-70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F3">
        <w:rPr>
          <w:rFonts w:ascii="Times New Roman" w:hAnsi="Times New Roman" w:cs="Times New Roman"/>
          <w:sz w:val="28"/>
          <w:szCs w:val="28"/>
        </w:rPr>
        <w:t>Під час навчання діти поступово набувають навичок зв’язного та послідовного переказу.</w:t>
      </w:r>
    </w:p>
    <w:p w:rsidR="00364A24" w:rsidRPr="003B26F3" w:rsidRDefault="00364A24" w:rsidP="008E1736">
      <w:pPr>
        <w:ind w:left="-70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5AE">
        <w:rPr>
          <w:rFonts w:ascii="Times New Roman" w:hAnsi="Times New Roman" w:cs="Times New Roman"/>
          <w:sz w:val="28"/>
          <w:szCs w:val="28"/>
          <w:lang w:val="uk-UA"/>
        </w:rPr>
        <w:t xml:space="preserve"> У ді</w:t>
      </w:r>
      <w:r w:rsidR="00836E57">
        <w:rPr>
          <w:rFonts w:ascii="Times New Roman" w:hAnsi="Times New Roman" w:cs="Times New Roman"/>
          <w:sz w:val="28"/>
          <w:szCs w:val="28"/>
          <w:lang w:val="uk-UA"/>
        </w:rPr>
        <w:t>тей із загальним недорозвитком</w:t>
      </w:r>
      <w:r w:rsidRPr="00E625AE">
        <w:rPr>
          <w:rFonts w:ascii="Times New Roman" w:hAnsi="Times New Roman" w:cs="Times New Roman"/>
          <w:sz w:val="28"/>
          <w:szCs w:val="28"/>
          <w:lang w:val="uk-UA"/>
        </w:rPr>
        <w:t xml:space="preserve"> мовлення </w:t>
      </w:r>
      <w:r w:rsidR="00836E57">
        <w:rPr>
          <w:rFonts w:ascii="Times New Roman" w:hAnsi="Times New Roman" w:cs="Times New Roman"/>
          <w:sz w:val="28"/>
          <w:szCs w:val="28"/>
          <w:lang w:val="uk-UA"/>
        </w:rPr>
        <w:t xml:space="preserve">ІІІ рівня </w:t>
      </w:r>
      <w:r w:rsidRPr="00E625AE">
        <w:rPr>
          <w:rFonts w:ascii="Times New Roman" w:hAnsi="Times New Roman" w:cs="Times New Roman"/>
          <w:sz w:val="28"/>
          <w:szCs w:val="28"/>
          <w:lang w:val="uk-UA"/>
        </w:rPr>
        <w:t xml:space="preserve">поступово формується мислення, різні його властивості, уміння слухати усні розповіді, розуміти їх і переказувати. </w:t>
      </w:r>
      <w:r w:rsidRPr="003B26F3">
        <w:rPr>
          <w:rFonts w:ascii="Times New Roman" w:hAnsi="Times New Roman" w:cs="Times New Roman"/>
          <w:sz w:val="28"/>
          <w:szCs w:val="28"/>
        </w:rPr>
        <w:t xml:space="preserve">У </w:t>
      </w:r>
      <w:r w:rsidRPr="003B26F3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="00836E57">
        <w:rPr>
          <w:rFonts w:ascii="Times New Roman" w:hAnsi="Times New Roman" w:cs="Times New Roman"/>
          <w:sz w:val="28"/>
          <w:szCs w:val="28"/>
        </w:rPr>
        <w:t xml:space="preserve"> збіль</w:t>
      </w:r>
      <w:r w:rsidR="00836E57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3B26F3">
        <w:rPr>
          <w:rFonts w:ascii="Times New Roman" w:hAnsi="Times New Roman" w:cs="Times New Roman"/>
          <w:sz w:val="28"/>
          <w:szCs w:val="28"/>
        </w:rPr>
        <w:t>ується запас мов</w:t>
      </w:r>
      <w:r w:rsidR="0096719C">
        <w:rPr>
          <w:rFonts w:ascii="Times New Roman" w:hAnsi="Times New Roman" w:cs="Times New Roman"/>
          <w:sz w:val="28"/>
          <w:szCs w:val="28"/>
        </w:rPr>
        <w:t xml:space="preserve">леннєвих категорій (лексичних </w:t>
      </w:r>
      <w:r w:rsidR="0096719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3B26F3">
        <w:rPr>
          <w:rFonts w:ascii="Times New Roman" w:hAnsi="Times New Roman" w:cs="Times New Roman"/>
          <w:sz w:val="28"/>
          <w:szCs w:val="28"/>
        </w:rPr>
        <w:t>граматичних</w:t>
      </w:r>
      <w:r w:rsidRPr="003B26F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B26F3">
        <w:rPr>
          <w:rFonts w:ascii="Times New Roman" w:hAnsi="Times New Roman" w:cs="Times New Roman"/>
          <w:sz w:val="28"/>
          <w:szCs w:val="28"/>
        </w:rPr>
        <w:t>.</w:t>
      </w:r>
    </w:p>
    <w:p w:rsidR="00364A24" w:rsidRDefault="00364A24" w:rsidP="00364A24">
      <w:pPr>
        <w:ind w:left="-70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F3">
        <w:rPr>
          <w:rFonts w:ascii="Times New Roman" w:hAnsi="Times New Roman" w:cs="Times New Roman"/>
          <w:sz w:val="28"/>
          <w:szCs w:val="28"/>
          <w:lang w:val="uk-UA"/>
        </w:rPr>
        <w:t>Формуючи навички складання різних видів зв’язного та творчого</w:t>
      </w:r>
      <w:r w:rsidR="00E62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26F3">
        <w:rPr>
          <w:rFonts w:ascii="Times New Roman" w:hAnsi="Times New Roman" w:cs="Times New Roman"/>
          <w:sz w:val="28"/>
          <w:szCs w:val="28"/>
          <w:lang w:val="uk-UA"/>
        </w:rPr>
        <w:t>зв’язного мовлення  до уваги беруться такі структурно-комунікативні одиниці мовлення як слово, словосполучення, речення, текст.</w:t>
      </w:r>
    </w:p>
    <w:p w:rsidR="0096719C" w:rsidRDefault="0096719C" w:rsidP="0096719C">
      <w:pPr>
        <w:ind w:left="-70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B26F3">
        <w:rPr>
          <w:rFonts w:ascii="Times New Roman" w:hAnsi="Times New Roman" w:cs="Times New Roman"/>
          <w:sz w:val="28"/>
          <w:szCs w:val="28"/>
          <w:lang w:val="uk-UA"/>
        </w:rPr>
        <w:t xml:space="preserve">прави  з розвитку зв’язного мовлення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B26F3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F03A35">
        <w:rPr>
          <w:rFonts w:ascii="Times New Roman" w:hAnsi="Times New Roman" w:cs="Times New Roman"/>
          <w:i/>
          <w:sz w:val="28"/>
          <w:szCs w:val="28"/>
          <w:lang w:val="uk-UA"/>
        </w:rPr>
        <w:t>ступенем самостійності</w:t>
      </w:r>
      <w:r w:rsidRPr="00EC7FD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учнів</w:t>
      </w:r>
      <w:r w:rsidRPr="003B26F3">
        <w:rPr>
          <w:rFonts w:ascii="Times New Roman" w:hAnsi="Times New Roman" w:cs="Times New Roman"/>
          <w:sz w:val="28"/>
          <w:szCs w:val="28"/>
          <w:lang w:val="uk-UA"/>
        </w:rPr>
        <w:t xml:space="preserve"> поділяються  на такі типи: </w:t>
      </w:r>
    </w:p>
    <w:p w:rsidR="00F03A35" w:rsidRPr="0096719C" w:rsidRDefault="00EC7FDB" w:rsidP="009671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виконана за зразком;</w:t>
      </w:r>
    </w:p>
    <w:p w:rsidR="00F03A35" w:rsidRDefault="00EC7FDB" w:rsidP="00F03A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конструктивні вправи;</w:t>
      </w:r>
    </w:p>
    <w:p w:rsidR="00364A24" w:rsidRPr="00F03A35" w:rsidRDefault="00364A24" w:rsidP="00F03A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A35">
        <w:rPr>
          <w:rFonts w:ascii="Times New Roman" w:hAnsi="Times New Roman" w:cs="Times New Roman"/>
          <w:sz w:val="28"/>
          <w:szCs w:val="28"/>
          <w:lang w:val="uk-UA"/>
        </w:rPr>
        <w:t>творчі  вправи.</w:t>
      </w:r>
    </w:p>
    <w:p w:rsidR="00364A24" w:rsidRPr="003B26F3" w:rsidRDefault="00364A24" w:rsidP="00364A24">
      <w:pPr>
        <w:ind w:left="-70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F3">
        <w:rPr>
          <w:rFonts w:ascii="Times New Roman" w:hAnsi="Times New Roman" w:cs="Times New Roman"/>
          <w:sz w:val="28"/>
          <w:szCs w:val="28"/>
          <w:lang w:val="uk-UA"/>
        </w:rPr>
        <w:t>До вправ, які виконуються за зразком, належать перекази,  декламування вивченого на пам'ять, ділові папери.</w:t>
      </w:r>
    </w:p>
    <w:p w:rsidR="00364A24" w:rsidRPr="003B26F3" w:rsidRDefault="00364A24" w:rsidP="00364A24">
      <w:pPr>
        <w:ind w:left="-70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F3">
        <w:rPr>
          <w:rFonts w:ascii="Times New Roman" w:hAnsi="Times New Roman" w:cs="Times New Roman"/>
          <w:sz w:val="28"/>
          <w:szCs w:val="28"/>
          <w:lang w:val="uk-UA"/>
        </w:rPr>
        <w:t>До конструктивних вправ відносяться такі, що  пов’язані з перебудовою тексту, запропонованого вчителем.</w:t>
      </w:r>
    </w:p>
    <w:p w:rsidR="00D265E5" w:rsidRPr="00EC7FDB" w:rsidRDefault="00364A24" w:rsidP="00EC7FDB">
      <w:pPr>
        <w:ind w:left="-70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6F3">
        <w:rPr>
          <w:rFonts w:ascii="Times New Roman" w:hAnsi="Times New Roman" w:cs="Times New Roman"/>
          <w:sz w:val="28"/>
          <w:szCs w:val="28"/>
          <w:lang w:val="uk-UA"/>
        </w:rPr>
        <w:t>Всі інші види вправ є творчими, повністю самостійними, особливо такі, як усні перекази, інсценізація, імпровізація, літературно-художня творчість, словесне малювання, письмові твори, листи, тощо.</w:t>
      </w:r>
    </w:p>
    <w:sectPr w:rsidR="00D265E5" w:rsidRPr="00EC7FDB" w:rsidSect="00EC7F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72" w:right="850" w:bottom="851" w:left="1701" w:header="426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781" w:rsidRDefault="00113781" w:rsidP="00F03A35">
      <w:pPr>
        <w:spacing w:after="0" w:line="240" w:lineRule="auto"/>
      </w:pPr>
      <w:r>
        <w:separator/>
      </w:r>
    </w:p>
  </w:endnote>
  <w:endnote w:type="continuationSeparator" w:id="0">
    <w:p w:rsidR="00113781" w:rsidRDefault="00113781" w:rsidP="00F0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5" w:rsidRDefault="00F03A3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1075"/>
      <w:docPartObj>
        <w:docPartGallery w:val="Page Numbers (Bottom of Page)"/>
        <w:docPartUnique/>
      </w:docPartObj>
    </w:sdtPr>
    <w:sdtContent>
      <w:p w:rsidR="00F03A35" w:rsidRDefault="00A96D2C">
        <w:pPr>
          <w:pStyle w:val="a6"/>
          <w:jc w:val="right"/>
        </w:pPr>
        <w:fldSimple w:instr=" PAGE   \* MERGEFORMAT ">
          <w:r w:rsidR="006945B1">
            <w:rPr>
              <w:noProof/>
            </w:rPr>
            <w:t>2</w:t>
          </w:r>
        </w:fldSimple>
      </w:p>
    </w:sdtContent>
  </w:sdt>
  <w:p w:rsidR="00F03A35" w:rsidRDefault="00F03A3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5" w:rsidRDefault="00F03A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781" w:rsidRDefault="00113781" w:rsidP="00F03A35">
      <w:pPr>
        <w:spacing w:after="0" w:line="240" w:lineRule="auto"/>
      </w:pPr>
      <w:r>
        <w:separator/>
      </w:r>
    </w:p>
  </w:footnote>
  <w:footnote w:type="continuationSeparator" w:id="0">
    <w:p w:rsidR="00113781" w:rsidRDefault="00113781" w:rsidP="00F0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5" w:rsidRDefault="00F03A3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5" w:rsidRDefault="00F03A3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5" w:rsidRDefault="00F03A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2B90"/>
    <w:multiLevelType w:val="hybridMultilevel"/>
    <w:tmpl w:val="4798EB2A"/>
    <w:lvl w:ilvl="0" w:tplc="9E105960">
      <w:start w:val="3"/>
      <w:numFmt w:val="bullet"/>
      <w:lvlText w:val="-"/>
      <w:lvlJc w:val="left"/>
      <w:pPr>
        <w:ind w:left="35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">
    <w:nsid w:val="2E8B4741"/>
    <w:multiLevelType w:val="hybridMultilevel"/>
    <w:tmpl w:val="32DEF134"/>
    <w:lvl w:ilvl="0" w:tplc="31584D9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4A24"/>
    <w:rsid w:val="000C00C3"/>
    <w:rsid w:val="000E6EF2"/>
    <w:rsid w:val="00113781"/>
    <w:rsid w:val="00152B4B"/>
    <w:rsid w:val="00165355"/>
    <w:rsid w:val="001D0E3F"/>
    <w:rsid w:val="002D196E"/>
    <w:rsid w:val="00364A24"/>
    <w:rsid w:val="00395857"/>
    <w:rsid w:val="003A09B7"/>
    <w:rsid w:val="003B26F3"/>
    <w:rsid w:val="00407E12"/>
    <w:rsid w:val="006945B1"/>
    <w:rsid w:val="006B0B15"/>
    <w:rsid w:val="006B3AC0"/>
    <w:rsid w:val="00707087"/>
    <w:rsid w:val="00836E57"/>
    <w:rsid w:val="008E1736"/>
    <w:rsid w:val="00944C76"/>
    <w:rsid w:val="0096719C"/>
    <w:rsid w:val="00985D68"/>
    <w:rsid w:val="0099075F"/>
    <w:rsid w:val="00A06D62"/>
    <w:rsid w:val="00A414E8"/>
    <w:rsid w:val="00A95A21"/>
    <w:rsid w:val="00A96D2C"/>
    <w:rsid w:val="00B2240D"/>
    <w:rsid w:val="00C4596E"/>
    <w:rsid w:val="00CB3DA0"/>
    <w:rsid w:val="00D265E5"/>
    <w:rsid w:val="00D27D7F"/>
    <w:rsid w:val="00D7034F"/>
    <w:rsid w:val="00E625AE"/>
    <w:rsid w:val="00EC7FDB"/>
    <w:rsid w:val="00F03A35"/>
    <w:rsid w:val="00FA131E"/>
    <w:rsid w:val="00FA3175"/>
    <w:rsid w:val="00FE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73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0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3A35"/>
  </w:style>
  <w:style w:type="paragraph" w:styleId="a6">
    <w:name w:val="footer"/>
    <w:basedOn w:val="a"/>
    <w:link w:val="a7"/>
    <w:uiPriority w:val="99"/>
    <w:unhideWhenUsed/>
    <w:rsid w:val="00F0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A0F4-D760-4ABB-9006-A8B538F2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Яхний Оксана</cp:lastModifiedBy>
  <cp:revision>15</cp:revision>
  <dcterms:created xsi:type="dcterms:W3CDTF">2018-01-26T03:37:00Z</dcterms:created>
  <dcterms:modified xsi:type="dcterms:W3CDTF">2018-03-14T06:42:00Z</dcterms:modified>
</cp:coreProperties>
</file>